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E67" w:rsidRPr="0027175D" w:rsidRDefault="000A3E67" w:rsidP="000A3E6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27175D">
        <w:rPr>
          <w:b/>
          <w:bCs/>
          <w:color w:val="000000" w:themeColor="text1"/>
        </w:rPr>
        <w:t>ДОГОВОР N _</w:t>
      </w:r>
      <w:r w:rsidR="005525FD" w:rsidRPr="0027175D">
        <w:rPr>
          <w:b/>
          <w:bCs/>
          <w:color w:val="000000" w:themeColor="text1"/>
        </w:rPr>
        <w:t>_</w:t>
      </w:r>
      <w:r w:rsidRPr="0027175D">
        <w:rPr>
          <w:b/>
          <w:bCs/>
          <w:color w:val="000000" w:themeColor="text1"/>
        </w:rPr>
        <w:br/>
        <w:t>об образовании на обучение по дополнительным образовательным программам</w:t>
      </w:r>
    </w:p>
    <w:p w:rsidR="000A3E67" w:rsidRPr="0027175D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7175D">
        <w:rPr>
          <w:color w:val="000000" w:themeColor="text1"/>
        </w:rPr>
        <w:t> </w:t>
      </w:r>
    </w:p>
    <w:p w:rsidR="000A3E67" w:rsidRPr="0027175D" w:rsidRDefault="00817F22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г. Камышлов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616FA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616FA0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616FA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A3E67" w:rsidRPr="0027175D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7175D">
        <w:rPr>
          <w:color w:val="000000" w:themeColor="text1"/>
        </w:rPr>
        <w:t> </w:t>
      </w:r>
    </w:p>
    <w:p w:rsidR="000A3E67" w:rsidRPr="0027175D" w:rsidRDefault="00817F22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автономное учреждение дополнительного образования Свердловской области «Камышловская детская хореографическая школа»,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осуществляющее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образовательную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организация) на основании лицензии от "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 г. N 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Л035-01277-66/00193501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выданной 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образования и молодежной политики Свердловской области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именуем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"Исполнитель", в лице 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Марковой Надежды Степановны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и ______________________________________________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0A3E67" w:rsidRPr="0027175D" w:rsidRDefault="005525FD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27175D">
        <w:rPr>
          <w:rFonts w:ascii="Times New Roman" w:hAnsi="Times New Roman" w:cs="Times New Roman"/>
          <w:color w:val="000000" w:themeColor="text1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</w:rPr>
        <w:t>(фамилия, имя, отчество (при наличии) лица, зачисляемого на обучение)</w:t>
      </w:r>
    </w:p>
    <w:p w:rsidR="000A3E67" w:rsidRPr="0027175D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7175D">
        <w:rPr>
          <w:color w:val="000000" w:themeColor="text1"/>
        </w:rPr>
        <w:t> </w:t>
      </w:r>
      <w:r w:rsidR="00817F22" w:rsidRPr="0027175D">
        <w:rPr>
          <w:color w:val="000000" w:themeColor="text1"/>
        </w:rPr>
        <w:t>______________________________________________________________________________________</w:t>
      </w:r>
    </w:p>
    <w:p w:rsidR="000A3E67" w:rsidRPr="0027175D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"Заказчик",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именуемые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Стороны,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</w:t>
      </w:r>
      <w:r w:rsidR="005525FD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="00817F22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817F22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7F22" w:rsidRPr="002717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817F22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нижеследующем:</w:t>
      </w:r>
    </w:p>
    <w:p w:rsidR="000A3E67" w:rsidRPr="0027175D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7175D">
        <w:rPr>
          <w:color w:val="000000" w:themeColor="text1"/>
        </w:rPr>
        <w:t> </w:t>
      </w:r>
    </w:p>
    <w:p w:rsidR="000A3E67" w:rsidRPr="0027175D" w:rsidRDefault="000A3E67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000000" w:themeColor="text1"/>
        </w:rPr>
      </w:pPr>
      <w:r w:rsidRPr="0027175D">
        <w:rPr>
          <w:b/>
          <w:bCs/>
          <w:color w:val="000000" w:themeColor="text1"/>
        </w:rPr>
        <w:t>I. Предмет Договора</w:t>
      </w:r>
    </w:p>
    <w:p w:rsidR="000A3E67" w:rsidRPr="0027175D" w:rsidRDefault="005525FD" w:rsidP="005525F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1.1. Исполнитель обязуется предоставить образовательную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услугу,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обязуется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оплатить образовательную услугу по предоставлению 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дополнительной общеразвивающей общеобразовательной программы в области искусств «Хореография для всех» (далее – программа), форма обучения – групповая очная,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C2E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учебными планами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Исполнителя.</w:t>
      </w:r>
    </w:p>
    <w:p w:rsidR="000A3E67" w:rsidRPr="0027175D" w:rsidRDefault="005525FD" w:rsidP="00C07C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1.2. Срок освоения образовательной программы на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момент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 составляет </w:t>
      </w:r>
      <w:r w:rsidR="0066061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месяца</w:t>
      </w:r>
      <w:r w:rsidR="00616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«___» ____________ 20__ по «____» ______________ 20__ г. </w:t>
      </w:r>
    </w:p>
    <w:p w:rsidR="000A3E67" w:rsidRPr="0027175D" w:rsidRDefault="005525FD" w:rsidP="005525F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Pr="0027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Выдача документа по окончании освоения программы не предусмотрена. </w:t>
      </w:r>
    </w:p>
    <w:p w:rsidR="000A3E67" w:rsidRPr="0027175D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7175D">
        <w:rPr>
          <w:color w:val="000000" w:themeColor="text1"/>
        </w:rPr>
        <w:t> </w:t>
      </w:r>
    </w:p>
    <w:p w:rsidR="000A3E67" w:rsidRPr="0027175D" w:rsidRDefault="000A3E67" w:rsidP="000A3E6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27175D">
        <w:rPr>
          <w:b/>
          <w:bCs/>
          <w:color w:val="000000" w:themeColor="text1"/>
        </w:rPr>
        <w:t>II. Права Исполнителя</w:t>
      </w:r>
      <w:r w:rsidR="005525FD" w:rsidRPr="0027175D">
        <w:rPr>
          <w:b/>
          <w:bCs/>
          <w:color w:val="000000" w:themeColor="text1"/>
        </w:rPr>
        <w:t xml:space="preserve"> и</w:t>
      </w:r>
      <w:r w:rsidRPr="0027175D">
        <w:rPr>
          <w:b/>
          <w:bCs/>
          <w:color w:val="000000" w:themeColor="text1"/>
        </w:rPr>
        <w:t xml:space="preserve"> Заказчика</w:t>
      </w:r>
    </w:p>
    <w:p w:rsidR="000A3E67" w:rsidRPr="00AA3BAB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 </w:t>
      </w:r>
    </w:p>
    <w:p w:rsidR="000A3E67" w:rsidRPr="00AA3BAB" w:rsidRDefault="000A3E67" w:rsidP="0027175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2.1. Исполнитель вправе:</w:t>
      </w:r>
    </w:p>
    <w:p w:rsidR="000A3E67" w:rsidRPr="00AA3BAB" w:rsidRDefault="000A3E67" w:rsidP="0027175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525FD" w:rsidRPr="00AA3BAB">
        <w:rPr>
          <w:color w:val="000000" w:themeColor="text1"/>
        </w:rPr>
        <w:t>Заказчика</w:t>
      </w:r>
      <w:r w:rsidRPr="00AA3BAB">
        <w:rPr>
          <w:color w:val="000000" w:themeColor="text1"/>
        </w:rPr>
        <w:t>.</w:t>
      </w:r>
    </w:p>
    <w:p w:rsidR="000A3E67" w:rsidRPr="00AA3BAB" w:rsidRDefault="000A3E67" w:rsidP="0027175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 xml:space="preserve">2.1.2. Применять к </w:t>
      </w:r>
      <w:r w:rsidR="005525FD" w:rsidRPr="00AA3BAB">
        <w:rPr>
          <w:color w:val="000000" w:themeColor="text1"/>
        </w:rPr>
        <w:t>Заказчику</w:t>
      </w:r>
      <w:r w:rsidRPr="00AA3BAB">
        <w:rPr>
          <w:color w:val="000000" w:themeColor="text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A3E67" w:rsidRPr="00AA3BAB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AA3BAB">
        <w:rPr>
          <w:rStyle w:val="apple-converted-space"/>
          <w:color w:val="000000" w:themeColor="text1"/>
        </w:rPr>
        <w:t> </w:t>
      </w:r>
      <w:hyperlink r:id="rId4" w:anchor="block_1100" w:history="1">
        <w:r w:rsidRPr="00AA3BAB">
          <w:rPr>
            <w:rStyle w:val="a3"/>
            <w:color w:val="000000" w:themeColor="text1"/>
          </w:rPr>
          <w:t>разделом I</w:t>
        </w:r>
      </w:hyperlink>
      <w:r w:rsidRPr="00AA3BAB">
        <w:rPr>
          <w:rStyle w:val="apple-converted-space"/>
          <w:color w:val="000000" w:themeColor="text1"/>
        </w:rPr>
        <w:t> </w:t>
      </w:r>
      <w:r w:rsidRPr="00AA3BAB">
        <w:rPr>
          <w:color w:val="000000" w:themeColor="text1"/>
        </w:rPr>
        <w:t>настоящего Договора.</w:t>
      </w:r>
    </w:p>
    <w:p w:rsidR="000A3E67" w:rsidRPr="00AA3BAB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 xml:space="preserve">2.3. </w:t>
      </w:r>
      <w:r w:rsidR="005525FD" w:rsidRPr="00AA3BAB">
        <w:rPr>
          <w:color w:val="000000" w:themeColor="text1"/>
        </w:rPr>
        <w:t>Заказчику</w:t>
      </w:r>
      <w:r w:rsidRPr="00AA3BAB">
        <w:rPr>
          <w:color w:val="000000" w:themeColor="text1"/>
        </w:rPr>
        <w:t xml:space="preserve"> предоставляются академические права в соответствии с</w:t>
      </w:r>
      <w:r w:rsidRPr="00AA3BAB">
        <w:rPr>
          <w:rStyle w:val="apple-converted-space"/>
          <w:color w:val="000000" w:themeColor="text1"/>
        </w:rPr>
        <w:t> </w:t>
      </w:r>
      <w:hyperlink r:id="rId5" w:anchor="block_108425" w:history="1">
        <w:r w:rsidRPr="00AA3BAB">
          <w:rPr>
            <w:rStyle w:val="a3"/>
            <w:color w:val="000000" w:themeColor="text1"/>
          </w:rPr>
          <w:t>частью 1 статьи 34</w:t>
        </w:r>
      </w:hyperlink>
      <w:r w:rsidRPr="00AA3BAB">
        <w:rPr>
          <w:rStyle w:val="apple-converted-space"/>
          <w:color w:val="000000" w:themeColor="text1"/>
        </w:rPr>
        <w:t> </w:t>
      </w:r>
      <w:r w:rsidRPr="00AA3BAB">
        <w:rPr>
          <w:color w:val="000000" w:themeColor="text1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AA3BAB">
          <w:rPr>
            <w:color w:val="000000" w:themeColor="text1"/>
          </w:rPr>
          <w:t>2012 г</w:t>
        </w:r>
      </w:smartTag>
      <w:r w:rsidRPr="00AA3BAB">
        <w:rPr>
          <w:color w:val="000000" w:themeColor="text1"/>
        </w:rPr>
        <w:t xml:space="preserve">. N 273-ФЗ "Об образовании в Российской Федерации". </w:t>
      </w:r>
      <w:r w:rsidR="005525FD" w:rsidRPr="00AA3BAB">
        <w:rPr>
          <w:color w:val="000000" w:themeColor="text1"/>
        </w:rPr>
        <w:t>Заказчик</w:t>
      </w:r>
      <w:r w:rsidRPr="00AA3BAB">
        <w:rPr>
          <w:color w:val="000000" w:themeColor="text1"/>
        </w:rPr>
        <w:t xml:space="preserve"> также вправе:</w:t>
      </w:r>
    </w:p>
    <w:p w:rsidR="000A3E67" w:rsidRPr="00AA3BAB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Pr="00AA3BAB">
        <w:rPr>
          <w:rStyle w:val="apple-converted-space"/>
          <w:color w:val="000000" w:themeColor="text1"/>
        </w:rPr>
        <w:t> </w:t>
      </w:r>
      <w:hyperlink r:id="rId6" w:anchor="block_1100" w:history="1">
        <w:r w:rsidRPr="00AA3BAB">
          <w:rPr>
            <w:rStyle w:val="a3"/>
            <w:color w:val="000000" w:themeColor="text1"/>
          </w:rPr>
          <w:t>разделом I</w:t>
        </w:r>
      </w:hyperlink>
      <w:r w:rsidRPr="00AA3BAB">
        <w:rPr>
          <w:rStyle w:val="apple-converted-space"/>
          <w:color w:val="000000" w:themeColor="text1"/>
        </w:rPr>
        <w:t> </w:t>
      </w:r>
      <w:r w:rsidRPr="00AA3BAB">
        <w:rPr>
          <w:color w:val="000000" w:themeColor="text1"/>
        </w:rPr>
        <w:t>настоящего Договора.</w:t>
      </w:r>
    </w:p>
    <w:p w:rsidR="000A3E67" w:rsidRPr="00AA3BAB" w:rsidRDefault="000A3E67" w:rsidP="007B655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2.3.2. Обращаться к Исполнителю по вопросам, касающимся образовательного процесса.</w:t>
      </w:r>
    </w:p>
    <w:p w:rsidR="000A3E67" w:rsidRPr="00AA3BAB" w:rsidRDefault="000A3E67" w:rsidP="007B655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A3E67" w:rsidRPr="00AA3BAB" w:rsidRDefault="000A3E67" w:rsidP="007B655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A3E67" w:rsidRDefault="000A3E67" w:rsidP="007B655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655D">
        <w:rPr>
          <w:color w:val="000000" w:themeColor="text1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175D" w:rsidRPr="007B655D" w:rsidRDefault="0027175D" w:rsidP="007B655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A3E67" w:rsidRPr="00AA3BAB" w:rsidRDefault="000A3E67" w:rsidP="000A3E6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AA3BAB">
        <w:rPr>
          <w:b/>
          <w:bCs/>
          <w:color w:val="000000" w:themeColor="text1"/>
        </w:rPr>
        <w:t>III. Обязанности Исполнителя</w:t>
      </w:r>
      <w:r w:rsidR="005525FD" w:rsidRPr="00AA3BAB">
        <w:rPr>
          <w:b/>
          <w:bCs/>
          <w:color w:val="000000" w:themeColor="text1"/>
        </w:rPr>
        <w:t xml:space="preserve"> и</w:t>
      </w:r>
      <w:r w:rsidRPr="00AA3BAB">
        <w:rPr>
          <w:b/>
          <w:bCs/>
          <w:color w:val="000000" w:themeColor="text1"/>
        </w:rPr>
        <w:t xml:space="preserve"> Заказчика</w:t>
      </w:r>
    </w:p>
    <w:p w:rsidR="000A3E67" w:rsidRPr="00AA3BAB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 </w:t>
      </w:r>
    </w:p>
    <w:p w:rsidR="000A3E67" w:rsidRPr="00AA3BAB" w:rsidRDefault="005525FD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3.1. Исполнитель обязан:</w:t>
      </w:r>
    </w:p>
    <w:p w:rsidR="000A3E67" w:rsidRPr="00AA3BAB" w:rsidRDefault="005525FD" w:rsidP="00AA3BA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3.1.1.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Зачислить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выполнившего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установленные</w:t>
      </w:r>
      <w:r w:rsidR="00AA3BAB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учредительными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документами,</w:t>
      </w:r>
      <w:r w:rsidR="00AA3BAB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локальными нормативными актами Исполнителя условия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приема,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AA3BAB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AA3BAB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об оказании платных образовательных услуг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3E67" w:rsidRPr="00AA3BAB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AA3BAB">
        <w:rPr>
          <w:rStyle w:val="apple-converted-space"/>
          <w:color w:val="000000" w:themeColor="text1"/>
        </w:rPr>
        <w:t> </w:t>
      </w:r>
      <w:hyperlink r:id="rId7" w:history="1">
        <w:r w:rsidRPr="00AA3BAB">
          <w:rPr>
            <w:rStyle w:val="a3"/>
            <w:color w:val="000000" w:themeColor="text1"/>
          </w:rPr>
          <w:t>Законом</w:t>
        </w:r>
      </w:hyperlink>
      <w:r w:rsidRPr="00AA3BAB">
        <w:rPr>
          <w:rStyle w:val="apple-converted-space"/>
          <w:color w:val="000000" w:themeColor="text1"/>
        </w:rPr>
        <w:t> </w:t>
      </w:r>
      <w:r w:rsidRPr="00AA3BAB">
        <w:rPr>
          <w:color w:val="000000" w:themeColor="text1"/>
        </w:rPr>
        <w:t>Российской Федерации "О защите прав потребителей" и</w:t>
      </w:r>
      <w:r w:rsidRPr="00AA3BAB">
        <w:rPr>
          <w:rStyle w:val="apple-converted-space"/>
          <w:color w:val="000000" w:themeColor="text1"/>
        </w:rPr>
        <w:t> </w:t>
      </w:r>
      <w:hyperlink r:id="rId8" w:history="1">
        <w:r w:rsidRPr="00AA3BAB">
          <w:rPr>
            <w:rStyle w:val="a3"/>
            <w:color w:val="000000" w:themeColor="text1"/>
          </w:rPr>
          <w:t>Федеральным законом</w:t>
        </w:r>
      </w:hyperlink>
      <w:r w:rsidRPr="00AA3BAB">
        <w:rPr>
          <w:rStyle w:val="apple-converted-space"/>
          <w:color w:val="000000" w:themeColor="text1"/>
        </w:rPr>
        <w:t> </w:t>
      </w:r>
      <w:r w:rsidRPr="00AA3BAB">
        <w:rPr>
          <w:color w:val="000000" w:themeColor="text1"/>
        </w:rPr>
        <w:t>"Об образовании в Российской Федерации"</w:t>
      </w:r>
      <w:r w:rsidR="00AA3BAB" w:rsidRPr="00AA3BAB">
        <w:rPr>
          <w:color w:val="000000" w:themeColor="text1"/>
        </w:rPr>
        <w:t>.</w:t>
      </w:r>
    </w:p>
    <w:p w:rsidR="000A3E67" w:rsidRPr="0027175D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3.1.3. Организовать и обеспечить надлежащее предоставление образовательных услуг, предусмотренных</w:t>
      </w:r>
      <w:r w:rsidRPr="00AA3BAB">
        <w:rPr>
          <w:rStyle w:val="apple-converted-space"/>
          <w:color w:val="000000" w:themeColor="text1"/>
        </w:rPr>
        <w:t> </w:t>
      </w:r>
      <w:hyperlink r:id="rId9" w:anchor="block_1100" w:history="1">
        <w:r w:rsidRPr="00AA3BAB">
          <w:rPr>
            <w:rStyle w:val="a3"/>
            <w:color w:val="000000" w:themeColor="text1"/>
          </w:rPr>
          <w:t>разделом I</w:t>
        </w:r>
      </w:hyperlink>
      <w:r w:rsidRPr="00AA3BAB">
        <w:rPr>
          <w:rStyle w:val="apple-converted-space"/>
          <w:color w:val="000000" w:themeColor="text1"/>
        </w:rPr>
        <w:t> </w:t>
      </w:r>
      <w:r w:rsidRPr="00AA3BAB">
        <w:rPr>
          <w:color w:val="000000" w:themeColor="text1"/>
        </w:rPr>
        <w:t xml:space="preserve">настоящего Договора. Образовательные услуги </w:t>
      </w:r>
      <w:r w:rsidRPr="0027175D">
        <w:rPr>
          <w:color w:val="000000" w:themeColor="text1"/>
        </w:rPr>
        <w:t xml:space="preserve">оказываются в соответствии </w:t>
      </w:r>
      <w:r w:rsidR="0027175D" w:rsidRPr="0027175D">
        <w:rPr>
          <w:color w:val="000000" w:themeColor="text1"/>
        </w:rPr>
        <w:t xml:space="preserve">с </w:t>
      </w:r>
      <w:r w:rsidR="00C07C2E" w:rsidRPr="0027175D">
        <w:rPr>
          <w:color w:val="000000" w:themeColor="text1"/>
        </w:rPr>
        <w:t>учебным планом</w:t>
      </w:r>
      <w:r w:rsidRPr="0027175D">
        <w:rPr>
          <w:color w:val="000000" w:themeColor="text1"/>
        </w:rPr>
        <w:t>, и расписанием занятий Исполнителя.</w:t>
      </w:r>
    </w:p>
    <w:p w:rsidR="000A3E67" w:rsidRPr="00AA3BAB" w:rsidRDefault="000A3E67" w:rsidP="00AA3BA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7175D">
        <w:rPr>
          <w:color w:val="000000" w:themeColor="text1"/>
        </w:rPr>
        <w:t xml:space="preserve">3.1.4. Обеспечить </w:t>
      </w:r>
      <w:r w:rsidR="00AA3BAB" w:rsidRPr="0027175D">
        <w:rPr>
          <w:color w:val="000000" w:themeColor="text1"/>
        </w:rPr>
        <w:t>Заказчику</w:t>
      </w:r>
      <w:r w:rsidRPr="0027175D">
        <w:rPr>
          <w:color w:val="000000" w:themeColor="text1"/>
        </w:rPr>
        <w:t xml:space="preserve"> предусмотренные выбранной образовательной программой условия </w:t>
      </w:r>
      <w:r w:rsidRPr="00AA3BAB">
        <w:rPr>
          <w:color w:val="000000" w:themeColor="text1"/>
        </w:rPr>
        <w:t>ее освоения.</w:t>
      </w:r>
    </w:p>
    <w:p w:rsidR="000A3E67" w:rsidRPr="00AA3BAB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 xml:space="preserve">3.1.5. Сохранить место за </w:t>
      </w:r>
      <w:r w:rsidR="00AA3BAB">
        <w:rPr>
          <w:color w:val="000000" w:themeColor="text1"/>
        </w:rPr>
        <w:t>Заказчиком</w:t>
      </w:r>
      <w:r w:rsidRPr="00AA3BAB">
        <w:rPr>
          <w:color w:val="000000" w:themeColor="text1"/>
        </w:rPr>
        <w:t xml:space="preserve"> в случае пропуска занятий по уважительным причинам (с учетом оплаты услуг, предусмотренных</w:t>
      </w:r>
      <w:r w:rsidRPr="00AA3BAB">
        <w:rPr>
          <w:rStyle w:val="apple-converted-space"/>
          <w:color w:val="000000" w:themeColor="text1"/>
        </w:rPr>
        <w:t> </w:t>
      </w:r>
      <w:hyperlink r:id="rId10" w:anchor="block_1100" w:history="1">
        <w:r w:rsidRPr="00AA3BAB">
          <w:rPr>
            <w:rStyle w:val="a3"/>
            <w:color w:val="000000" w:themeColor="text1"/>
          </w:rPr>
          <w:t>разделом I</w:t>
        </w:r>
      </w:hyperlink>
      <w:r w:rsidRPr="00AA3BAB">
        <w:rPr>
          <w:rStyle w:val="apple-converted-space"/>
          <w:color w:val="000000" w:themeColor="text1"/>
        </w:rPr>
        <w:t> </w:t>
      </w:r>
      <w:r w:rsidRPr="00AA3BAB">
        <w:rPr>
          <w:color w:val="000000" w:themeColor="text1"/>
        </w:rPr>
        <w:t>настоящего Договора).</w:t>
      </w:r>
    </w:p>
    <w:p w:rsidR="000A3E67" w:rsidRPr="00AA3BAB" w:rsidRDefault="000A3E67" w:rsidP="00AA3BA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3.1.6. Принимать от Заказчика плату за образовательные услуги.</w:t>
      </w:r>
    </w:p>
    <w:p w:rsidR="000A3E67" w:rsidRPr="00AA3BAB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 xml:space="preserve">3.1.7. Обеспечить </w:t>
      </w:r>
      <w:r w:rsidR="00AA3BAB">
        <w:rPr>
          <w:color w:val="000000" w:themeColor="text1"/>
        </w:rPr>
        <w:t>Заказчику</w:t>
      </w:r>
      <w:r w:rsidRPr="00AA3BAB">
        <w:rPr>
          <w:color w:val="000000" w:themeColor="text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 w:rsidR="00AA3BAB">
        <w:rPr>
          <w:color w:val="000000" w:themeColor="text1"/>
        </w:rPr>
        <w:t>я</w:t>
      </w:r>
      <w:r w:rsidRPr="00AA3BAB">
        <w:rPr>
          <w:color w:val="000000" w:themeColor="text1"/>
        </w:rPr>
        <w:t>.</w:t>
      </w:r>
    </w:p>
    <w:p w:rsidR="000A3E67" w:rsidRPr="00AA3BAB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 xml:space="preserve">3.2. Заказчик обязан своевременно вносить плату за предоставляемые </w:t>
      </w:r>
      <w:r w:rsidR="00AA3BAB">
        <w:rPr>
          <w:color w:val="000000" w:themeColor="text1"/>
        </w:rPr>
        <w:t>ему</w:t>
      </w:r>
      <w:r w:rsidRPr="00AA3BAB">
        <w:rPr>
          <w:color w:val="000000" w:themeColor="text1"/>
        </w:rPr>
        <w:t xml:space="preserve"> образовательные услуги, указанные в</w:t>
      </w:r>
      <w:r w:rsidRPr="00AA3BAB">
        <w:rPr>
          <w:rStyle w:val="apple-converted-space"/>
          <w:color w:val="000000" w:themeColor="text1"/>
        </w:rPr>
        <w:t> </w:t>
      </w:r>
      <w:hyperlink r:id="rId11" w:anchor="block_1100" w:history="1">
        <w:r w:rsidRPr="00AA3BAB">
          <w:rPr>
            <w:rStyle w:val="a3"/>
            <w:color w:val="000000" w:themeColor="text1"/>
          </w:rPr>
          <w:t>разделе I</w:t>
        </w:r>
      </w:hyperlink>
      <w:r w:rsidR="00AA3BAB">
        <w:rPr>
          <w:rStyle w:val="a3"/>
          <w:color w:val="000000" w:themeColor="text1"/>
        </w:rPr>
        <w:t xml:space="preserve"> </w:t>
      </w:r>
      <w:r w:rsidRPr="00AA3BAB">
        <w:rPr>
          <w:color w:val="000000" w:themeColor="text1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A3E67" w:rsidRPr="00C07C2E" w:rsidRDefault="000A3E67" w:rsidP="00AA3BA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 xml:space="preserve">3.3. </w:t>
      </w:r>
      <w:r w:rsidR="00AA3BAB">
        <w:rPr>
          <w:color w:val="000000" w:themeColor="text1"/>
        </w:rPr>
        <w:t xml:space="preserve">Заказчик </w:t>
      </w:r>
      <w:r w:rsidRPr="00AA3BAB">
        <w:rPr>
          <w:color w:val="000000" w:themeColor="text1"/>
        </w:rPr>
        <w:t>обязан соблюдать требования, установленные в</w:t>
      </w:r>
      <w:r w:rsidRPr="00AA3BAB">
        <w:rPr>
          <w:rStyle w:val="apple-converted-space"/>
          <w:color w:val="000000" w:themeColor="text1"/>
        </w:rPr>
        <w:t> </w:t>
      </w:r>
      <w:hyperlink r:id="rId12" w:anchor="block_43" w:history="1">
        <w:r w:rsidRPr="00AA3BAB">
          <w:rPr>
            <w:rStyle w:val="a3"/>
            <w:color w:val="000000" w:themeColor="text1"/>
          </w:rPr>
          <w:t>статье 43</w:t>
        </w:r>
      </w:hyperlink>
      <w:r w:rsidRPr="00AA3BAB">
        <w:rPr>
          <w:rStyle w:val="apple-converted-space"/>
          <w:color w:val="000000" w:themeColor="text1"/>
        </w:rPr>
        <w:t> </w:t>
      </w:r>
      <w:r w:rsidRPr="00AA3BAB">
        <w:rPr>
          <w:color w:val="000000" w:themeColor="text1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AA3BAB">
          <w:rPr>
            <w:color w:val="000000" w:themeColor="text1"/>
          </w:rPr>
          <w:t>2012 г</w:t>
        </w:r>
      </w:smartTag>
      <w:r w:rsidRPr="00AA3BAB">
        <w:rPr>
          <w:color w:val="000000" w:themeColor="text1"/>
        </w:rPr>
        <w:t>. N 273-ФЗ "Об образовании в Рос</w:t>
      </w:r>
      <w:r w:rsidR="00C07C2E">
        <w:rPr>
          <w:color w:val="000000" w:themeColor="text1"/>
        </w:rPr>
        <w:t>сийской Федерации", в том числе:</w:t>
      </w:r>
      <w:r w:rsidRPr="00AA3BAB">
        <w:rPr>
          <w:color w:val="FF0000"/>
        </w:rPr>
        <w:t>.</w:t>
      </w:r>
    </w:p>
    <w:p w:rsidR="000A3E67" w:rsidRPr="00AA3BAB" w:rsidRDefault="000A3E67" w:rsidP="00AA3BA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3.3.2. Извещать Исполнителя о причинах отсутствия на занятиях.</w:t>
      </w:r>
    </w:p>
    <w:p w:rsidR="000A3E67" w:rsidRPr="00AA3BAB" w:rsidRDefault="000A3E67" w:rsidP="00AA3BA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 xml:space="preserve">3.3.3. Обучаться в образовательной организации по образовательной программе с соблюдением требований, </w:t>
      </w:r>
      <w:r w:rsidR="0027175D" w:rsidRPr="0027175D">
        <w:rPr>
          <w:color w:val="000000" w:themeColor="text1"/>
        </w:rPr>
        <w:t xml:space="preserve">установленных локальными нормативными актами Исполнителя в сфере образовательной деятельности </w:t>
      </w:r>
      <w:r w:rsidRPr="0027175D">
        <w:rPr>
          <w:color w:val="000000" w:themeColor="text1"/>
        </w:rPr>
        <w:t>и учебным пла</w:t>
      </w:r>
      <w:r w:rsidR="00C07C2E" w:rsidRPr="0027175D">
        <w:rPr>
          <w:color w:val="000000" w:themeColor="text1"/>
        </w:rPr>
        <w:t xml:space="preserve">ном </w:t>
      </w:r>
      <w:r w:rsidRPr="0027175D">
        <w:rPr>
          <w:color w:val="000000" w:themeColor="text1"/>
        </w:rPr>
        <w:t xml:space="preserve"> Исполнителя.</w:t>
      </w:r>
    </w:p>
    <w:p w:rsidR="000A3E67" w:rsidRPr="00AA3BAB" w:rsidRDefault="000A3E67" w:rsidP="00AA3BA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A3E67" w:rsidRPr="00AA3BAB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 </w:t>
      </w:r>
    </w:p>
    <w:p w:rsidR="000A3E67" w:rsidRPr="00AA3BAB" w:rsidRDefault="000A3E67" w:rsidP="000A3E6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AA3BAB">
        <w:rPr>
          <w:b/>
          <w:bCs/>
          <w:color w:val="000000" w:themeColor="text1"/>
        </w:rPr>
        <w:t>IV. Стоимость услуг, сроки и порядок их оплаты</w:t>
      </w:r>
    </w:p>
    <w:p w:rsidR="000A3E67" w:rsidRPr="00AA3BAB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 </w:t>
      </w:r>
    </w:p>
    <w:p w:rsidR="000A3E67" w:rsidRPr="00AA3BAB" w:rsidRDefault="005525FD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академического часа </w:t>
      </w:r>
      <w:r w:rsidR="0027175D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 (четыреста) рубл</w:t>
      </w:r>
      <w:r w:rsidR="0027175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Стоимость платных образовательных услуг в месяц составляет 3200 (три тысячи двести) рублей.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Полная стоимость платных образовательных услуг за весь период обучения </w:t>
      </w:r>
      <w:r w:rsidR="0027175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="00660616">
        <w:rPr>
          <w:rFonts w:ascii="Times New Roman" w:hAnsi="Times New Roman" w:cs="Times New Roman"/>
          <w:color w:val="000000" w:themeColor="text1"/>
          <w:sz w:val="24"/>
          <w:szCs w:val="24"/>
        </w:rPr>
        <w:t>9600</w:t>
      </w:r>
      <w:r w:rsid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60616">
        <w:rPr>
          <w:rFonts w:ascii="Times New Roman" w:hAnsi="Times New Roman" w:cs="Times New Roman"/>
          <w:color w:val="000000" w:themeColor="text1"/>
          <w:sz w:val="24"/>
          <w:szCs w:val="24"/>
        </w:rPr>
        <w:t>девять</w:t>
      </w:r>
      <w:r w:rsid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</w:t>
      </w:r>
      <w:r w:rsidR="00660616">
        <w:rPr>
          <w:rFonts w:ascii="Times New Roman" w:hAnsi="Times New Roman" w:cs="Times New Roman"/>
          <w:color w:val="000000" w:themeColor="text1"/>
          <w:sz w:val="24"/>
          <w:szCs w:val="24"/>
        </w:rPr>
        <w:t>шестьсот</w:t>
      </w:r>
      <w:r w:rsid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рублей.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</w:t>
      </w:r>
      <w:r w:rsid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не допускается, за исключением увеличения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учетом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уровня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инфляции,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 основным</w:t>
      </w:r>
      <w:r w:rsidR="00AA3BA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характеристиками федерального бюджета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очередной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год и</w:t>
      </w:r>
      <w:r w:rsid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плановый период.</w:t>
      </w:r>
    </w:p>
    <w:p w:rsidR="000A3E67" w:rsidRPr="00AA3BAB" w:rsidRDefault="005525FD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Оплата производится </w:t>
      </w:r>
      <w:r w:rsid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 не позднее </w:t>
      </w:r>
      <w:r w:rsidR="00377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числа текущего месяца, подлежащего оплате,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в безналичном порядке на счет, указанный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anchor="block_1900" w:history="1">
        <w:r w:rsidR="000A3E67" w:rsidRPr="00AA3BA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разделе</w:t>
        </w:r>
      </w:hyperlink>
      <w:r w:rsidR="00377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AA3BAB">
        <w:rPr>
          <w:rStyle w:val="s11"/>
          <w:rFonts w:ascii="Times New Roman" w:hAnsi="Times New Roman" w:cs="Times New Roman"/>
          <w:color w:val="000000" w:themeColor="text1"/>
          <w:sz w:val="24"/>
          <w:szCs w:val="24"/>
        </w:rPr>
        <w:t>IX</w:t>
      </w:r>
      <w:r w:rsidR="000A3E67"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377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A3E67" w:rsidRPr="00AA3BAB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 </w:t>
      </w:r>
    </w:p>
    <w:p w:rsidR="000A3E67" w:rsidRPr="00377174" w:rsidRDefault="000A3E67" w:rsidP="00377174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000000" w:themeColor="text1"/>
        </w:rPr>
      </w:pPr>
      <w:r w:rsidRPr="00AA3BAB">
        <w:rPr>
          <w:b/>
          <w:bCs/>
          <w:color w:val="000000" w:themeColor="text1"/>
        </w:rPr>
        <w:t>V. Основания изменения и расторжения договора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5.1. Условия, на которых заключен настоящий Договор, могут быть изменены по соглашению Сторон или в соответствии с</w:t>
      </w:r>
      <w:r w:rsidR="000D47A3" w:rsidRPr="00AA3BAB">
        <w:rPr>
          <w:color w:val="000000" w:themeColor="text1"/>
        </w:rPr>
        <w:t xml:space="preserve"> </w:t>
      </w:r>
      <w:hyperlink r:id="rId14" w:anchor="block_4501" w:history="1">
        <w:r w:rsidRPr="00AA3BAB">
          <w:rPr>
            <w:rStyle w:val="a3"/>
            <w:color w:val="000000" w:themeColor="text1"/>
          </w:rPr>
          <w:t>законодательством</w:t>
        </w:r>
      </w:hyperlink>
      <w:r w:rsidRPr="00AA3BAB">
        <w:rPr>
          <w:rStyle w:val="apple-converted-space"/>
          <w:color w:val="000000" w:themeColor="text1"/>
        </w:rPr>
        <w:t> </w:t>
      </w:r>
      <w:r w:rsidRPr="00AA3BAB">
        <w:rPr>
          <w:color w:val="000000" w:themeColor="text1"/>
        </w:rPr>
        <w:t>Российской Федерации.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5.2. Настоящий Договор может быть расторгнут по соглашению Сторон.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5.3. Настоящий Договор может быть расторгнут по инициативе Исполнителя в одностороннем порядке в случаях:</w:t>
      </w:r>
      <w:r w:rsidR="00377174">
        <w:rPr>
          <w:color w:val="000000" w:themeColor="text1"/>
        </w:rPr>
        <w:t xml:space="preserve"> </w:t>
      </w:r>
      <w:r w:rsidRPr="00AA3BAB">
        <w:rPr>
          <w:color w:val="000000" w:themeColor="text1"/>
        </w:rPr>
        <w:t xml:space="preserve">установления нарушения порядка приема в образовательную организацию, повлекшего по вине </w:t>
      </w:r>
      <w:r w:rsidR="00377174">
        <w:rPr>
          <w:color w:val="000000" w:themeColor="text1"/>
        </w:rPr>
        <w:t>Заказчика</w:t>
      </w:r>
      <w:r w:rsidRPr="00AA3BAB">
        <w:rPr>
          <w:color w:val="000000" w:themeColor="text1"/>
        </w:rPr>
        <w:t xml:space="preserve"> его незаконное зачисление в эту образовательную организацию;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просрочки оплаты стоимости платных образовательных услуг;</w:t>
      </w:r>
      <w:r w:rsidR="00377174">
        <w:rPr>
          <w:color w:val="000000" w:themeColor="text1"/>
        </w:rPr>
        <w:t xml:space="preserve"> </w:t>
      </w:r>
      <w:r w:rsidRPr="00AA3BAB">
        <w:rPr>
          <w:color w:val="000000" w:themeColor="text1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77174">
        <w:rPr>
          <w:color w:val="000000" w:themeColor="text1"/>
        </w:rPr>
        <w:t>Заказчика</w:t>
      </w:r>
      <w:r w:rsidRPr="00AA3BAB">
        <w:rPr>
          <w:color w:val="000000" w:themeColor="text1"/>
        </w:rPr>
        <w:t>;</w:t>
      </w:r>
      <w:r w:rsidR="00377174">
        <w:rPr>
          <w:color w:val="000000" w:themeColor="text1"/>
        </w:rPr>
        <w:t xml:space="preserve"> </w:t>
      </w:r>
      <w:r w:rsidRPr="00AA3BAB">
        <w:rPr>
          <w:color w:val="000000" w:themeColor="text1"/>
        </w:rPr>
        <w:t>в иных случаях, предусмотренных законодательством Российской Федерации.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5.4. Настоящий Договор расторгается досрочно: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 xml:space="preserve">по инициативе </w:t>
      </w:r>
      <w:r w:rsidR="00377174">
        <w:rPr>
          <w:color w:val="000000" w:themeColor="text1"/>
        </w:rPr>
        <w:t>Заказчика</w:t>
      </w:r>
      <w:r w:rsidRPr="00AA3BAB">
        <w:rPr>
          <w:color w:val="000000" w:themeColor="text1"/>
        </w:rPr>
        <w:t xml:space="preserve">, в том числе в случае перевода </w:t>
      </w:r>
      <w:r w:rsidR="00377174">
        <w:rPr>
          <w:color w:val="000000" w:themeColor="text1"/>
        </w:rPr>
        <w:t>Заказчика</w:t>
      </w:r>
      <w:r w:rsidRPr="00AA3BAB">
        <w:rPr>
          <w:color w:val="000000" w:themeColor="text1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 xml:space="preserve">по инициативе Исполнителя в случае применения к </w:t>
      </w:r>
      <w:r w:rsidR="00377174">
        <w:rPr>
          <w:color w:val="000000" w:themeColor="text1"/>
        </w:rPr>
        <w:t>Заказчику</w:t>
      </w:r>
      <w:r w:rsidRPr="00AA3BAB">
        <w:rPr>
          <w:color w:val="000000" w:themeColor="text1"/>
        </w:rPr>
        <w:t xml:space="preserve">, отчисления как меры дисциплинарного взыскания, в случае невыполнения обучающимся по образовательной программе </w:t>
      </w:r>
      <w:r w:rsidRPr="00AA3BAB">
        <w:rPr>
          <w:color w:val="000000" w:themeColor="text1"/>
        </w:rPr>
        <w:lastRenderedPageBreak/>
        <w:t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 xml:space="preserve">по обстоятельствам, не зависящим от воли </w:t>
      </w:r>
      <w:r w:rsidR="00377174">
        <w:rPr>
          <w:color w:val="000000" w:themeColor="text1"/>
        </w:rPr>
        <w:t xml:space="preserve">Заказчика </w:t>
      </w:r>
      <w:r w:rsidRPr="00AA3BAB">
        <w:rPr>
          <w:color w:val="000000" w:themeColor="text1"/>
        </w:rPr>
        <w:t>и Исполнителя, в том числе в случае ликвидации Исполнителя.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A3E67" w:rsidRPr="00AA3BAB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 </w:t>
      </w:r>
    </w:p>
    <w:p w:rsidR="000A3E67" w:rsidRPr="00377174" w:rsidRDefault="000A3E67" w:rsidP="00377174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000000" w:themeColor="text1"/>
        </w:rPr>
      </w:pPr>
      <w:r w:rsidRPr="00AA3BAB">
        <w:rPr>
          <w:b/>
          <w:bCs/>
          <w:color w:val="000000" w:themeColor="text1"/>
        </w:rPr>
        <w:t>VI. Ответственность Исполнителя</w:t>
      </w:r>
      <w:r w:rsidR="00377174">
        <w:rPr>
          <w:b/>
          <w:bCs/>
          <w:color w:val="000000" w:themeColor="text1"/>
        </w:rPr>
        <w:t xml:space="preserve"> и</w:t>
      </w:r>
      <w:r w:rsidRPr="00AA3BAB">
        <w:rPr>
          <w:b/>
          <w:bCs/>
          <w:color w:val="000000" w:themeColor="text1"/>
        </w:rPr>
        <w:t xml:space="preserve"> Заказчика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6.1. За неисполнение или ненадлежащее исполнение своих обязательств по Договору Стороны несут ответственность, предусмотренную</w:t>
      </w:r>
      <w:r w:rsidRPr="00AA3BAB">
        <w:rPr>
          <w:rStyle w:val="apple-converted-space"/>
          <w:color w:val="000000" w:themeColor="text1"/>
        </w:rPr>
        <w:t> </w:t>
      </w:r>
      <w:hyperlink r:id="rId15" w:anchor="block_1025" w:history="1">
        <w:r w:rsidRPr="00AA3BAB">
          <w:rPr>
            <w:rStyle w:val="a3"/>
            <w:color w:val="000000" w:themeColor="text1"/>
          </w:rPr>
          <w:t>законодательством</w:t>
        </w:r>
      </w:hyperlink>
      <w:r w:rsidRPr="00AA3BAB">
        <w:rPr>
          <w:rStyle w:val="apple-converted-space"/>
          <w:color w:val="000000" w:themeColor="text1"/>
        </w:rPr>
        <w:t> </w:t>
      </w:r>
      <w:r w:rsidRPr="00AA3BAB">
        <w:rPr>
          <w:color w:val="000000" w:themeColor="text1"/>
        </w:rPr>
        <w:t>Российской Федерации и Договором.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6.2.1. Безвозмездного оказания образовательной услуги;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6.2.2. Соразмерного уменьшения стоимости оказанной образовательной услуги;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6.4.3. Потребовать уменьшения стоимости образовательной услуги;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6.4.4. Расторгнуть Договор.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A3E67" w:rsidRPr="00AA3BAB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 </w:t>
      </w:r>
    </w:p>
    <w:p w:rsidR="000A3E67" w:rsidRPr="00AA3BAB" w:rsidRDefault="000A3E67" w:rsidP="00377174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AA3BAB">
        <w:rPr>
          <w:b/>
          <w:bCs/>
          <w:color w:val="000000" w:themeColor="text1"/>
        </w:rPr>
        <w:t>VII. Срок действия Договора</w:t>
      </w:r>
    </w:p>
    <w:p w:rsidR="000A3E67" w:rsidRPr="00AA3BAB" w:rsidRDefault="000A3E67" w:rsidP="0037717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 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A3E67" w:rsidRPr="00AA3BAB" w:rsidRDefault="000A3E67" w:rsidP="0037717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 </w:t>
      </w:r>
    </w:p>
    <w:p w:rsidR="000A3E67" w:rsidRPr="00AA3BAB" w:rsidRDefault="000A3E67" w:rsidP="00377174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AA3BAB">
        <w:rPr>
          <w:b/>
          <w:bCs/>
          <w:color w:val="000000" w:themeColor="text1"/>
        </w:rPr>
        <w:t>VIII. Заключительные положения</w:t>
      </w:r>
    </w:p>
    <w:p w:rsidR="000A3E67" w:rsidRPr="00AA3BAB" w:rsidRDefault="000A3E67" w:rsidP="0037717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 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lastRenderedPageBreak/>
        <w:t xml:space="preserve">8.3. Настоящий Договор составлен в </w:t>
      </w:r>
      <w:r w:rsidR="00377174">
        <w:rPr>
          <w:color w:val="000000" w:themeColor="text1"/>
        </w:rPr>
        <w:t>2 (двух)</w:t>
      </w:r>
      <w:r w:rsidRPr="00AA3BAB">
        <w:rPr>
          <w:color w:val="000000" w:themeColor="text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A3E67" w:rsidRPr="00AA3BAB" w:rsidRDefault="000A3E67" w:rsidP="0037717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8.4. Изменения Договора оформляются дополнительными соглашениями к Договору.</w:t>
      </w:r>
    </w:p>
    <w:p w:rsidR="000A3E67" w:rsidRPr="00AA3BAB" w:rsidRDefault="000A3E67" w:rsidP="0037717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 </w:t>
      </w:r>
    </w:p>
    <w:p w:rsidR="000A3E67" w:rsidRPr="00AA3BAB" w:rsidRDefault="000A3E67" w:rsidP="00377174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AA3BAB">
        <w:rPr>
          <w:b/>
          <w:bCs/>
          <w:color w:val="000000" w:themeColor="text1"/>
        </w:rPr>
        <w:t>IX. Адреса и реквизиты сторон</w:t>
      </w:r>
    </w:p>
    <w:p w:rsidR="000A3E67" w:rsidRPr="00AA3BAB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3BAB">
        <w:rPr>
          <w:color w:val="000000" w:themeColor="text1"/>
        </w:rPr>
        <w:t> </w:t>
      </w:r>
    </w:p>
    <w:tbl>
      <w:tblPr>
        <w:tblW w:w="1049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7"/>
        <w:gridCol w:w="5288"/>
      </w:tblGrid>
      <w:tr w:rsidR="00612296" w:rsidRPr="00612296" w:rsidTr="00612296">
        <w:tc>
          <w:tcPr>
            <w:tcW w:w="5247" w:type="dxa"/>
            <w:shd w:val="clear" w:color="auto" w:fill="FFFFFF"/>
          </w:tcPr>
          <w:p w:rsidR="00612296" w:rsidRPr="00612296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b/>
                <w:bCs/>
                <w:color w:val="000000" w:themeColor="text1"/>
              </w:rPr>
            </w:pPr>
            <w:r w:rsidRPr="00612296">
              <w:rPr>
                <w:b/>
                <w:bCs/>
                <w:color w:val="000000" w:themeColor="text1"/>
              </w:rPr>
              <w:t>Исполнитель</w:t>
            </w:r>
          </w:p>
        </w:tc>
        <w:tc>
          <w:tcPr>
            <w:tcW w:w="5248" w:type="dxa"/>
            <w:shd w:val="clear" w:color="auto" w:fill="FFFFFF"/>
          </w:tcPr>
          <w:p w:rsidR="00612296" w:rsidRPr="00612296" w:rsidRDefault="00612296" w:rsidP="000A3E67">
            <w:pPr>
              <w:pStyle w:val="s1"/>
              <w:spacing w:before="0" w:beforeAutospacing="0" w:after="0" w:afterAutospacing="0"/>
              <w:ind w:left="64" w:right="64"/>
              <w:jc w:val="both"/>
              <w:rPr>
                <w:b/>
                <w:bCs/>
                <w:color w:val="000000" w:themeColor="text1"/>
              </w:rPr>
            </w:pPr>
            <w:r w:rsidRPr="00612296">
              <w:rPr>
                <w:b/>
                <w:bCs/>
                <w:color w:val="000000" w:themeColor="text1"/>
              </w:rPr>
              <w:t>Заказчик</w:t>
            </w:r>
          </w:p>
          <w:p w:rsidR="00612296" w:rsidRPr="00612296" w:rsidRDefault="00612296" w:rsidP="000A3E67">
            <w:pPr>
              <w:pStyle w:val="s1"/>
              <w:spacing w:before="0" w:beforeAutospacing="0" w:after="0" w:afterAutospacing="0"/>
              <w:ind w:left="64" w:right="64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612296">
              <w:rPr>
                <w:b/>
                <w:bCs/>
                <w:color w:val="000000" w:themeColor="text1"/>
                <w:lang w:val="en-US"/>
              </w:rPr>
              <w:t>_______________________________________</w:t>
            </w:r>
          </w:p>
        </w:tc>
      </w:tr>
      <w:tr w:rsidR="00612296" w:rsidRPr="00AA3BAB" w:rsidTr="00612296">
        <w:trPr>
          <w:trHeight w:val="3248"/>
        </w:trPr>
        <w:tc>
          <w:tcPr>
            <w:tcW w:w="5247" w:type="dxa"/>
            <w:shd w:val="clear" w:color="auto" w:fill="FFFFFF"/>
          </w:tcPr>
          <w:p w:rsidR="00612296" w:rsidRPr="00612296" w:rsidRDefault="00612296" w:rsidP="00612296">
            <w:pPr>
              <w:pStyle w:val="s1"/>
              <w:spacing w:before="0" w:beforeAutospacing="0" w:after="0" w:afterAutospacing="0"/>
              <w:ind w:left="62" w:right="62"/>
              <w:rPr>
                <w:color w:val="000000" w:themeColor="text1"/>
              </w:rPr>
            </w:pPr>
            <w:r w:rsidRPr="00612296">
              <w:rPr>
                <w:color w:val="000000" w:themeColor="text1"/>
              </w:rPr>
              <w:t>Государственное автономное учреждение дополнительного образования Свердловской области «Камышловская детская хореографическая школа»</w:t>
            </w:r>
          </w:p>
          <w:p w:rsidR="00612296" w:rsidRPr="00612296" w:rsidRDefault="00612296" w:rsidP="00612296">
            <w:pPr>
              <w:pStyle w:val="s1"/>
              <w:spacing w:before="0" w:beforeAutospacing="0" w:after="0" w:afterAutospacing="0"/>
              <w:ind w:left="62" w:right="62"/>
              <w:rPr>
                <w:color w:val="000000" w:themeColor="text1"/>
              </w:rPr>
            </w:pPr>
            <w:r w:rsidRPr="00612296">
              <w:rPr>
                <w:color w:val="000000" w:themeColor="text1"/>
              </w:rPr>
              <w:t>Юридический и почтовый адрес: 624860 Свердловская область г. Камышлов ул. Московская, д 14а</w:t>
            </w:r>
          </w:p>
          <w:p w:rsidR="00612296" w:rsidRPr="00612296" w:rsidRDefault="00612296" w:rsidP="00612296">
            <w:pPr>
              <w:pStyle w:val="s1"/>
              <w:spacing w:before="0" w:beforeAutospacing="0" w:after="0" w:afterAutospacing="0"/>
              <w:ind w:left="62" w:right="62"/>
              <w:rPr>
                <w:color w:val="000000" w:themeColor="text1"/>
              </w:rPr>
            </w:pPr>
            <w:r w:rsidRPr="00612296">
              <w:rPr>
                <w:color w:val="000000" w:themeColor="text1"/>
              </w:rPr>
              <w:t>ОГРН 1056600774086</w:t>
            </w:r>
          </w:p>
          <w:p w:rsidR="00612296" w:rsidRPr="00612296" w:rsidRDefault="00612296" w:rsidP="00612296">
            <w:pPr>
              <w:pStyle w:val="s1"/>
              <w:spacing w:before="0" w:beforeAutospacing="0" w:after="0" w:afterAutospacing="0"/>
              <w:ind w:left="62" w:right="62"/>
              <w:rPr>
                <w:color w:val="000000" w:themeColor="text1"/>
              </w:rPr>
            </w:pPr>
            <w:r w:rsidRPr="00612296">
              <w:rPr>
                <w:color w:val="000000" w:themeColor="text1"/>
              </w:rPr>
              <w:t>ИНН 6613006490, КПП 663301001</w:t>
            </w:r>
          </w:p>
          <w:p w:rsidR="00612296" w:rsidRPr="00612296" w:rsidRDefault="00612296" w:rsidP="00612296">
            <w:pPr>
              <w:pStyle w:val="s1"/>
              <w:spacing w:before="0" w:beforeAutospacing="0" w:after="0" w:afterAutospacing="0"/>
              <w:ind w:left="62" w:right="62"/>
              <w:rPr>
                <w:color w:val="000000" w:themeColor="text1"/>
              </w:rPr>
            </w:pPr>
            <w:r w:rsidRPr="00612296">
              <w:rPr>
                <w:color w:val="000000" w:themeColor="text1"/>
              </w:rPr>
              <w:t xml:space="preserve">Банк: Уральское ГУ Банка России//УФК по Свердловской области </w:t>
            </w:r>
          </w:p>
          <w:p w:rsidR="00612296" w:rsidRPr="00612296" w:rsidRDefault="00612296" w:rsidP="00612296">
            <w:pPr>
              <w:pStyle w:val="s1"/>
              <w:spacing w:before="0" w:beforeAutospacing="0" w:after="0" w:afterAutospacing="0"/>
              <w:ind w:left="62" w:right="62"/>
              <w:rPr>
                <w:color w:val="000000" w:themeColor="text1"/>
              </w:rPr>
            </w:pPr>
            <w:r w:rsidRPr="00612296">
              <w:rPr>
                <w:color w:val="000000" w:themeColor="text1"/>
              </w:rPr>
              <w:t>г. Екатеринбург</w:t>
            </w:r>
          </w:p>
          <w:p w:rsidR="00612296" w:rsidRPr="00612296" w:rsidRDefault="00612296" w:rsidP="00612296">
            <w:pPr>
              <w:pStyle w:val="s1"/>
              <w:spacing w:before="0" w:beforeAutospacing="0" w:after="0" w:afterAutospacing="0"/>
              <w:ind w:left="62" w:right="62"/>
              <w:rPr>
                <w:color w:val="000000" w:themeColor="text1"/>
              </w:rPr>
            </w:pPr>
            <w:proofErr w:type="gramStart"/>
            <w:r w:rsidRPr="00612296">
              <w:rPr>
                <w:color w:val="000000" w:themeColor="text1"/>
              </w:rPr>
              <w:t>Кор/счет</w:t>
            </w:r>
            <w:proofErr w:type="gramEnd"/>
            <w:r w:rsidRPr="00612296">
              <w:rPr>
                <w:color w:val="000000" w:themeColor="text1"/>
              </w:rPr>
              <w:t>: 40102810645370000054</w:t>
            </w:r>
          </w:p>
          <w:p w:rsidR="00612296" w:rsidRPr="00612296" w:rsidRDefault="00612296" w:rsidP="00612296">
            <w:pPr>
              <w:pStyle w:val="s1"/>
              <w:spacing w:before="0" w:beforeAutospacing="0" w:after="0" w:afterAutospacing="0"/>
              <w:ind w:left="62" w:right="62"/>
              <w:rPr>
                <w:color w:val="000000" w:themeColor="text1"/>
              </w:rPr>
            </w:pPr>
            <w:r w:rsidRPr="00612296">
              <w:rPr>
                <w:color w:val="000000" w:themeColor="text1"/>
              </w:rPr>
              <w:t>Расчетный счет: 03224643650000006200</w:t>
            </w:r>
          </w:p>
          <w:p w:rsidR="00612296" w:rsidRPr="00612296" w:rsidRDefault="00612296" w:rsidP="00612296">
            <w:pPr>
              <w:pStyle w:val="s1"/>
              <w:spacing w:before="0" w:beforeAutospacing="0" w:after="0" w:afterAutospacing="0"/>
              <w:ind w:left="62" w:right="62"/>
              <w:rPr>
                <w:color w:val="000000" w:themeColor="text1"/>
              </w:rPr>
            </w:pPr>
            <w:r w:rsidRPr="00612296">
              <w:rPr>
                <w:color w:val="000000" w:themeColor="text1"/>
              </w:rPr>
              <w:t>л/с 33014010590</w:t>
            </w:r>
          </w:p>
          <w:p w:rsidR="00612296" w:rsidRDefault="00612296" w:rsidP="00612296">
            <w:pPr>
              <w:pStyle w:val="s1"/>
              <w:spacing w:before="0" w:beforeAutospacing="0" w:after="0" w:afterAutospacing="0"/>
              <w:ind w:left="62" w:right="62"/>
              <w:rPr>
                <w:color w:val="000000" w:themeColor="text1"/>
              </w:rPr>
            </w:pPr>
            <w:r w:rsidRPr="00612296">
              <w:rPr>
                <w:color w:val="000000" w:themeColor="text1"/>
              </w:rPr>
              <w:t>БИК 016577551</w:t>
            </w:r>
          </w:p>
          <w:p w:rsidR="00612296" w:rsidRPr="00612296" w:rsidRDefault="00612296" w:rsidP="00612296">
            <w:pPr>
              <w:pStyle w:val="s1"/>
              <w:spacing w:before="0" w:beforeAutospacing="0" w:after="0" w:afterAutospacing="0"/>
              <w:ind w:left="62" w:right="6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КБК 00000000000000000130</w:t>
            </w:r>
          </w:p>
          <w:p w:rsidR="00612296" w:rsidRPr="00612296" w:rsidRDefault="00612296" w:rsidP="00612296">
            <w:pPr>
              <w:pStyle w:val="s1"/>
              <w:spacing w:before="0" w:beforeAutospacing="0" w:after="0" w:afterAutospacing="0"/>
              <w:ind w:left="62" w:right="62"/>
              <w:rPr>
                <w:color w:val="000000" w:themeColor="text1"/>
              </w:rPr>
            </w:pPr>
            <w:r w:rsidRPr="00612296">
              <w:rPr>
                <w:color w:val="000000" w:themeColor="text1"/>
              </w:rPr>
              <w:t>Тел.: 8 (34375) 5-01-04</w:t>
            </w:r>
          </w:p>
          <w:p w:rsidR="00612296" w:rsidRDefault="00612296" w:rsidP="00612296">
            <w:pPr>
              <w:pStyle w:val="s1"/>
              <w:spacing w:before="0" w:beforeAutospacing="0" w:after="0" w:afterAutospacing="0"/>
              <w:ind w:left="62" w:right="62"/>
              <w:rPr>
                <w:color w:val="000000" w:themeColor="text1"/>
              </w:rPr>
            </w:pPr>
            <w:proofErr w:type="spellStart"/>
            <w:proofErr w:type="gramStart"/>
            <w:r w:rsidRPr="00612296">
              <w:rPr>
                <w:color w:val="000000" w:themeColor="text1"/>
              </w:rPr>
              <w:t>эл.почта</w:t>
            </w:r>
            <w:proofErr w:type="spellEnd"/>
            <w:proofErr w:type="gramEnd"/>
            <w:r w:rsidRPr="00612296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612296">
              <w:rPr>
                <w:color w:val="000000" w:themeColor="text1"/>
              </w:rPr>
              <w:t xml:space="preserve">balet-kam@egov66.ru kam_choreo@mail.ru </w:t>
            </w:r>
          </w:p>
          <w:p w:rsidR="00612296" w:rsidRPr="00612296" w:rsidRDefault="00612296" w:rsidP="00612296">
            <w:pPr>
              <w:pStyle w:val="s1"/>
              <w:spacing w:before="64" w:beforeAutospacing="0" w:after="64" w:afterAutospacing="0"/>
              <w:ind w:left="64" w:right="64"/>
              <w:rPr>
                <w:color w:val="000000" w:themeColor="text1"/>
              </w:rPr>
            </w:pPr>
            <w:r w:rsidRPr="006122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Директор ГАУДОСО «</w:t>
            </w:r>
            <w:proofErr w:type="spellStart"/>
            <w:r>
              <w:rPr>
                <w:color w:val="000000" w:themeColor="text1"/>
              </w:rPr>
              <w:t>КДХорШ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612296" w:rsidRPr="00612296" w:rsidRDefault="00612296" w:rsidP="00612296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612296">
              <w:rPr>
                <w:color w:val="000000" w:themeColor="text1"/>
              </w:rPr>
              <w:t>______________</w:t>
            </w:r>
            <w:r>
              <w:rPr>
                <w:color w:val="000000" w:themeColor="text1"/>
              </w:rPr>
              <w:t>/Н.С. Маркова</w:t>
            </w:r>
          </w:p>
          <w:p w:rsidR="00612296" w:rsidRPr="00AA3BAB" w:rsidRDefault="00612296" w:rsidP="00612296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AA3BAB">
              <w:rPr>
                <w:color w:val="000000" w:themeColor="text1"/>
              </w:rPr>
              <w:t>(подпись)</w:t>
            </w:r>
          </w:p>
          <w:p w:rsidR="00612296" w:rsidRPr="00AA3BAB" w:rsidRDefault="00612296" w:rsidP="000A3E67">
            <w:pPr>
              <w:pStyle w:val="s16"/>
              <w:spacing w:before="64" w:after="64"/>
              <w:ind w:left="64" w:right="64"/>
              <w:jc w:val="both"/>
              <w:rPr>
                <w:color w:val="000000" w:themeColor="text1"/>
              </w:rPr>
            </w:pPr>
            <w:r w:rsidRPr="00AA3BAB">
              <w:rPr>
                <w:color w:val="000000" w:themeColor="text1"/>
              </w:rPr>
              <w:t>М.П.</w:t>
            </w:r>
          </w:p>
        </w:tc>
        <w:tc>
          <w:tcPr>
            <w:tcW w:w="5248" w:type="dxa"/>
            <w:shd w:val="clear" w:color="auto" w:fill="FFFFFF"/>
          </w:tcPr>
          <w:p w:rsidR="00612296" w:rsidRPr="00C07C2E" w:rsidRDefault="00612296" w:rsidP="00612296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C07C2E">
              <w:rPr>
                <w:color w:val="000000" w:themeColor="text1"/>
              </w:rPr>
              <w:t>___________________________________________</w:t>
            </w:r>
          </w:p>
          <w:p w:rsidR="00612296" w:rsidRPr="00C07C2E" w:rsidRDefault="00612296" w:rsidP="00612296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C07C2E">
              <w:rPr>
                <w:color w:val="000000" w:themeColor="text1"/>
              </w:rPr>
              <w:t>___________________________________________</w:t>
            </w:r>
          </w:p>
          <w:p w:rsidR="00612296" w:rsidRDefault="00612296" w:rsidP="00612296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AA3BAB">
              <w:rPr>
                <w:color w:val="000000" w:themeColor="text1"/>
              </w:rPr>
              <w:t>(фамилия, имя, отчество)</w:t>
            </w:r>
          </w:p>
          <w:p w:rsidR="00612296" w:rsidRPr="00C07C2E" w:rsidRDefault="00612296" w:rsidP="00612296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C07C2E">
              <w:rPr>
                <w:color w:val="000000" w:themeColor="text1"/>
              </w:rPr>
              <w:t>___________________________________________</w:t>
            </w:r>
          </w:p>
          <w:p w:rsidR="00612296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AA3BAB">
              <w:rPr>
                <w:color w:val="000000" w:themeColor="text1"/>
              </w:rPr>
              <w:t>(дата рождения)</w:t>
            </w:r>
          </w:p>
          <w:p w:rsidR="00612296" w:rsidRPr="00C07C2E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C07C2E">
              <w:rPr>
                <w:color w:val="000000" w:themeColor="text1"/>
              </w:rPr>
              <w:t>___________________________________________</w:t>
            </w:r>
          </w:p>
          <w:p w:rsidR="00612296" w:rsidRPr="00C07C2E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C07C2E">
              <w:rPr>
                <w:color w:val="000000" w:themeColor="text1"/>
              </w:rPr>
              <w:t>___________________________________________</w:t>
            </w:r>
          </w:p>
          <w:p w:rsidR="00612296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AA3BAB">
              <w:rPr>
                <w:color w:val="000000" w:themeColor="text1"/>
              </w:rPr>
              <w:t>(место нахождения/адрес места жительства)</w:t>
            </w:r>
          </w:p>
          <w:p w:rsidR="00612296" w:rsidRPr="00C07C2E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C07C2E">
              <w:rPr>
                <w:color w:val="000000" w:themeColor="text1"/>
              </w:rPr>
              <w:t>___________________________________________</w:t>
            </w:r>
          </w:p>
          <w:p w:rsidR="00612296" w:rsidRPr="00C07C2E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C07C2E">
              <w:rPr>
                <w:color w:val="000000" w:themeColor="text1"/>
              </w:rPr>
              <w:t>___________________________________________</w:t>
            </w:r>
          </w:p>
          <w:p w:rsidR="00612296" w:rsidRPr="00C07C2E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C07C2E">
              <w:rPr>
                <w:color w:val="000000" w:themeColor="text1"/>
              </w:rPr>
              <w:t>___________________________________________</w:t>
            </w:r>
          </w:p>
          <w:p w:rsidR="00612296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AA3BAB">
              <w:rPr>
                <w:color w:val="000000" w:themeColor="text1"/>
              </w:rPr>
              <w:t>(паспорт: серия, номер, когда и кем выдан)</w:t>
            </w:r>
          </w:p>
          <w:p w:rsidR="00612296" w:rsidRPr="00612296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___________________________________________</w:t>
            </w:r>
          </w:p>
          <w:p w:rsidR="00612296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AA3BAB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контактный телефон</w:t>
            </w:r>
            <w:r w:rsidRPr="00AA3BAB">
              <w:rPr>
                <w:color w:val="000000" w:themeColor="text1"/>
              </w:rPr>
              <w:t>)</w:t>
            </w:r>
          </w:p>
          <w:p w:rsidR="00612296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</w:p>
          <w:p w:rsidR="00612296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</w:p>
          <w:p w:rsidR="00612296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</w:p>
          <w:p w:rsidR="00612296" w:rsidRPr="00612296" w:rsidRDefault="00612296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___________________________________________</w:t>
            </w:r>
          </w:p>
          <w:p w:rsidR="00612296" w:rsidRPr="00612296" w:rsidRDefault="00612296" w:rsidP="00612296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000000" w:themeColor="text1"/>
              </w:rPr>
            </w:pPr>
            <w:r w:rsidRPr="00AA3BAB">
              <w:rPr>
                <w:color w:val="000000" w:themeColor="text1"/>
              </w:rPr>
              <w:t>(подпись)</w:t>
            </w:r>
          </w:p>
        </w:tc>
      </w:tr>
    </w:tbl>
    <w:p w:rsidR="000A3E67" w:rsidRPr="00AA3BAB" w:rsidRDefault="000A3E67" w:rsidP="000A3E67">
      <w:pPr>
        <w:jc w:val="both"/>
        <w:rPr>
          <w:color w:val="000000" w:themeColor="text1"/>
        </w:rPr>
      </w:pPr>
    </w:p>
    <w:p w:rsidR="00304C69" w:rsidRPr="00AA3BAB" w:rsidRDefault="00304C69" w:rsidP="000A3E67">
      <w:pPr>
        <w:jc w:val="both"/>
        <w:rPr>
          <w:color w:val="000000" w:themeColor="text1"/>
        </w:rPr>
      </w:pPr>
    </w:p>
    <w:sectPr w:rsidR="00304C69" w:rsidRPr="00AA3BAB" w:rsidSect="00817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AD"/>
    <w:rsid w:val="00065294"/>
    <w:rsid w:val="000A3E67"/>
    <w:rsid w:val="000D47A3"/>
    <w:rsid w:val="0027175D"/>
    <w:rsid w:val="002D1DEA"/>
    <w:rsid w:val="00304C69"/>
    <w:rsid w:val="00377174"/>
    <w:rsid w:val="005525FD"/>
    <w:rsid w:val="00612296"/>
    <w:rsid w:val="00616FA0"/>
    <w:rsid w:val="00660616"/>
    <w:rsid w:val="006D16A6"/>
    <w:rsid w:val="007B655D"/>
    <w:rsid w:val="00817F22"/>
    <w:rsid w:val="00AA3BAB"/>
    <w:rsid w:val="00C07C2E"/>
    <w:rsid w:val="00D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EF2887"/>
  <w15:docId w15:val="{9FEA38BE-57C6-44E2-B580-2B58DD83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E67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0A3E67"/>
    <w:pPr>
      <w:spacing w:before="100" w:beforeAutospacing="1" w:after="100" w:afterAutospacing="1"/>
    </w:pPr>
  </w:style>
  <w:style w:type="paragraph" w:styleId="a4">
    <w:name w:val="Normal (Web)"/>
    <w:basedOn w:val="a"/>
    <w:rsid w:val="000A3E6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A3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E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A3E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3E67"/>
  </w:style>
  <w:style w:type="character" w:customStyle="1" w:styleId="s11">
    <w:name w:val="s_11"/>
    <w:basedOn w:val="a0"/>
    <w:rsid w:val="000A3E67"/>
  </w:style>
  <w:style w:type="paragraph" w:customStyle="1" w:styleId="s16">
    <w:name w:val="s_16"/>
    <w:basedOn w:val="a"/>
    <w:rsid w:val="000A3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" TargetMode="External"/><Relationship Id="rId13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106035/" TargetMode="External"/><Relationship Id="rId12" Type="http://schemas.openxmlformats.org/officeDocument/2006/relationships/hyperlink" Target="https://base.garant.ru/70291362/972fd564a6e3598bb31ccdc27b33ca6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578880/4d90e3b1007e545bf2bbd8e0eb6b10b9/" TargetMode="External"/><Relationship Id="rId11" Type="http://schemas.openxmlformats.org/officeDocument/2006/relationships/hyperlink" Target="https://base.garant.ru/70578880/4d90e3b1007e545bf2bbd8e0eb6b10b9/" TargetMode="External"/><Relationship Id="rId5" Type="http://schemas.openxmlformats.org/officeDocument/2006/relationships/hyperlink" Target="https://base.garant.ru/70291362/caed1f338455c425853a4f32b00aa739/" TargetMode="External"/><Relationship Id="rId15" Type="http://schemas.openxmlformats.org/officeDocument/2006/relationships/hyperlink" Target="https://base.garant.ru/10164072/2eb15671b4640f8a449b9fea2b7d89e0/" TargetMode="External"/><Relationship Id="rId10" Type="http://schemas.openxmlformats.org/officeDocument/2006/relationships/hyperlink" Target="https://base.garant.ru/70578880/4d90e3b1007e545bf2bbd8e0eb6b10b9/" TargetMode="External"/><Relationship Id="rId4" Type="http://schemas.openxmlformats.org/officeDocument/2006/relationships/hyperlink" Target="https://base.garant.ru/70578880/4d90e3b1007e545bf2bbd8e0eb6b10b9/" TargetMode="External"/><Relationship Id="rId9" Type="http://schemas.openxmlformats.org/officeDocument/2006/relationships/hyperlink" Target="https://base.garant.ru/70578880/4d90e3b1007e545bf2bbd8e0eb6b10b9/" TargetMode="External"/><Relationship Id="rId14" Type="http://schemas.openxmlformats.org/officeDocument/2006/relationships/hyperlink" Target="https://base.garant.ru/10164072/13d2a22b6fd7c0cd2b7bee6f17d4a0e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Гусельников</dc:creator>
  <cp:lastModifiedBy>Пользователь</cp:lastModifiedBy>
  <cp:revision>8</cp:revision>
  <dcterms:created xsi:type="dcterms:W3CDTF">2024-02-13T10:47:00Z</dcterms:created>
  <dcterms:modified xsi:type="dcterms:W3CDTF">2024-04-09T05:59:00Z</dcterms:modified>
</cp:coreProperties>
</file>